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  <w:bookmarkStart w:id="0" w:name="_GoBack"/>
      <w:bookmarkEnd w:id="0"/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5A1B58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5A1B58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5A1B58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В соответствии с п. 2.3.2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шкаф газораспределительный газовый (ШРП №371), расположенный по адресу: Тульская область, Ленинский район, д.Ямны;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шкаф газораспределительный газовый (ШРП №372), расположенный по адресу: Тульская область, Ленинский район, д.Ямны;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сооружение: газопровод высокого давления протяженностью 1505,84 м, состоящий из подземного газопровода высокого давления ø 108мм (55,47м), надземного газопровода высокого давления ø108мм (1450,13м), надземного газопровода высокого давления ø57мм (0,24м), расположенный по адресу: Тульская область, Ленинский район, д.Ямны;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 xml:space="preserve">- сооружение: газопровод низкого давления ø 219мм, 108мм, 89мм, 57мм протяженностью 2264,9 м от д.№1 до д.№44, от д. №103 до д.№176 д.Ямны, Ленинского района, Тульской области;   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сооружение: газопровод низкого давления протяженностью 1395,30 м, состоящий из надземного газопровода низкого давления ø 89мм (401м), надземного газопровода низкого давления ø 57мм (986,30м), подземного газопровода низкого давления надземного газопровода низкого давления ø 57мм (8 м), расположенный по адресу: Тульская область, Ленинский район, д.Ямны, ул.Новая;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шкаф газораспределительный газовый (ШРП №355), расположенный по адресу: Тульская область, Ленинский район, с.Маслово;</w:t>
      </w:r>
    </w:p>
    <w:p w:rsidR="00651EFB" w:rsidRPr="00651EFB" w:rsidRDefault="00651EFB" w:rsidP="00651EFB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651EFB">
        <w:rPr>
          <w:rFonts w:ascii="PT Astra Serif" w:hAnsi="PT Astra Serif"/>
          <w:sz w:val="26"/>
          <w:szCs w:val="26"/>
          <w:lang w:eastAsia="ru-RU"/>
        </w:rPr>
        <w:t>- шкаф газораспределительный газовый (ШРП №374), расположенный по адресу: Тульская область, Ленинский район, с.Маслово, ул. Владимирская.</w:t>
      </w:r>
    </w:p>
    <w:p w:rsidR="006A00A5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651EFB" w:rsidRDefault="00651EFB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5A1B58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5A1B58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651EFB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5A1B58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5A1B58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88" w:rsidRDefault="004E0D88">
      <w:r>
        <w:separator/>
      </w:r>
    </w:p>
  </w:endnote>
  <w:endnote w:type="continuationSeparator" w:id="0">
    <w:p w:rsidR="004E0D88" w:rsidRDefault="004E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88" w:rsidRDefault="004E0D88">
      <w:r>
        <w:separator/>
      </w:r>
    </w:p>
  </w:footnote>
  <w:footnote w:type="continuationSeparator" w:id="0">
    <w:p w:rsidR="004E0D88" w:rsidRDefault="004E0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B4C72"/>
    <w:rsid w:val="001D6E80"/>
    <w:rsid w:val="001D7E8B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0D88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A1B58"/>
    <w:rsid w:val="005D59EE"/>
    <w:rsid w:val="005E4461"/>
    <w:rsid w:val="005F1A84"/>
    <w:rsid w:val="005F3393"/>
    <w:rsid w:val="00647601"/>
    <w:rsid w:val="00650D0A"/>
    <w:rsid w:val="00651EFB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2870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3206"/>
    <w:rsid w:val="00EC0832"/>
    <w:rsid w:val="00ED0007"/>
    <w:rsid w:val="00EF3529"/>
    <w:rsid w:val="00F02EAC"/>
    <w:rsid w:val="00F02EF5"/>
    <w:rsid w:val="00F2611C"/>
    <w:rsid w:val="00F33C13"/>
    <w:rsid w:val="00F52287"/>
    <w:rsid w:val="00F737E5"/>
    <w:rsid w:val="00F83776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449E-D4E0-4EA7-A549-1EAADF85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</TotalTime>
  <Pages>2</Pages>
  <Words>325</Words>
  <Characters>1858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lastModifiedBy>1</cp:lastModifiedBy>
  <cp:revision>2</cp:revision>
  <cp:lastPrinted>2025-01-23T12:45:00Z</cp:lastPrinted>
  <dcterms:created xsi:type="dcterms:W3CDTF">2025-01-27T06:23:00Z</dcterms:created>
  <dcterms:modified xsi:type="dcterms:W3CDTF">2025-01-27T06:23:00Z</dcterms:modified>
</cp:coreProperties>
</file>